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4EAC" w14:textId="77777777" w:rsidR="00844A07" w:rsidRPr="00844A07" w:rsidRDefault="00844A07" w:rsidP="00844A07">
      <w:pPr>
        <w:jc w:val="center"/>
        <w:rPr>
          <w:rFonts w:cs="Arial"/>
          <w:b/>
          <w:sz w:val="28"/>
          <w:szCs w:val="28"/>
        </w:rPr>
      </w:pPr>
      <w:r w:rsidRPr="00844A07">
        <w:rPr>
          <w:rFonts w:cs="Arial"/>
          <w:b/>
          <w:sz w:val="28"/>
          <w:szCs w:val="28"/>
        </w:rPr>
        <w:t>Modelo CANVAS</w:t>
      </w:r>
    </w:p>
    <w:p w14:paraId="5E3315A4" w14:textId="77777777" w:rsidR="00844A07" w:rsidRPr="00844A07" w:rsidRDefault="00844A07" w:rsidP="00844A07">
      <w:pPr>
        <w:jc w:val="both"/>
      </w:pPr>
      <w:r w:rsidRPr="00844A07">
        <w:rPr>
          <w:rFonts w:ascii="Arial" w:hAnsi="Arial" w:cs="Arial"/>
          <w:sz w:val="21"/>
          <w:szCs w:val="21"/>
        </w:rPr>
        <w:t>Muy usada actualmente por emprendedores de todo el mundo, la metodología de Canvas describe de manera lógica y a través de un diagrama, cómo una organización crea, entrega y capta valor en el mercado.</w:t>
      </w:r>
      <w:r w:rsidRPr="00844A07">
        <w:rPr>
          <w:rStyle w:val="apple-converted-space"/>
          <w:rFonts w:ascii="Arial" w:hAnsi="Arial" w:cs="Arial"/>
          <w:sz w:val="21"/>
          <w:szCs w:val="21"/>
        </w:rPr>
        <w:t> </w:t>
      </w:r>
    </w:p>
    <w:p w14:paraId="68D229C4" w14:textId="77777777" w:rsidR="00844A07" w:rsidRPr="00844A07" w:rsidRDefault="00844A07" w:rsidP="00844A07">
      <w:pPr>
        <w:jc w:val="both"/>
        <w:rPr>
          <w:rFonts w:cs="Arial"/>
          <w:b/>
          <w:sz w:val="28"/>
          <w:szCs w:val="28"/>
        </w:rPr>
      </w:pPr>
      <w:r w:rsidRPr="00844A07">
        <w:rPr>
          <w:rFonts w:cs="Arial"/>
          <w:b/>
          <w:sz w:val="28"/>
          <w:szCs w:val="28"/>
        </w:rPr>
        <w:t>1.- Segmentos de mercado</w:t>
      </w:r>
    </w:p>
    <w:p w14:paraId="61992156" w14:textId="77777777" w:rsidR="00844A07" w:rsidRPr="00844A07" w:rsidRDefault="00844A07" w:rsidP="00844A07">
      <w:pPr>
        <w:tabs>
          <w:tab w:val="left" w:pos="851"/>
          <w:tab w:val="left" w:pos="1134"/>
        </w:tabs>
        <w:ind w:left="1134"/>
        <w:jc w:val="both"/>
      </w:pPr>
      <w:r w:rsidRPr="00844A07"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1" locked="0" layoutInCell="1" allowOverlap="1" wp14:anchorId="0B6D2976" wp14:editId="75DC5713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406800" cy="489600"/>
            <wp:effectExtent l="0" t="0" r="0" b="5715"/>
            <wp:wrapTight wrapText="bothSides">
              <wp:wrapPolygon edited="0">
                <wp:start x="0" y="0"/>
                <wp:lineTo x="0" y="21012"/>
                <wp:lineTo x="20250" y="21012"/>
                <wp:lineTo x="2025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A07">
        <w:t>Aquí defines los grupos de clientes (segmentos de mercado) atendidos por tu empresa. Esto te servirá para diseñar tu modelo de negocios en base a cubrir las necesidades de tu cliente objetivo.</w:t>
      </w:r>
    </w:p>
    <w:p w14:paraId="4AA0D7FA" w14:textId="77777777" w:rsidR="00844A07" w:rsidRPr="00844A07" w:rsidRDefault="00844A07" w:rsidP="00844A07">
      <w:pPr>
        <w:jc w:val="both"/>
        <w:rPr>
          <w:rFonts w:cs="Arial"/>
          <w:b/>
          <w:sz w:val="28"/>
          <w:szCs w:val="28"/>
        </w:rPr>
      </w:pPr>
      <w:r w:rsidRPr="00844A07">
        <w:rPr>
          <w:rFonts w:cs="Arial"/>
          <w:b/>
          <w:sz w:val="28"/>
          <w:szCs w:val="28"/>
        </w:rPr>
        <w:t>2.- Propuestas de valor</w:t>
      </w:r>
    </w:p>
    <w:p w14:paraId="178A75B4" w14:textId="77777777" w:rsidR="00844A07" w:rsidRPr="00844A07" w:rsidRDefault="00844A07" w:rsidP="00844A07">
      <w:pPr>
        <w:ind w:left="1134"/>
        <w:jc w:val="both"/>
      </w:pPr>
      <w:r w:rsidRPr="00844A07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105717C" wp14:editId="68DF6601">
            <wp:simplePos x="0" y="0"/>
            <wp:positionH relativeFrom="column">
              <wp:posOffset>43815</wp:posOffset>
            </wp:positionH>
            <wp:positionV relativeFrom="paragraph">
              <wp:posOffset>98425</wp:posOffset>
            </wp:positionV>
            <wp:extent cx="460800" cy="4608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" cy="4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A07">
        <w:t>El valor que le proporcionarás a tus clientes y por el cuál ellos están dispuestos a pagarte. Pueden ser servicios o productos. Esta propuesta debe ser la razón por la que las personas elijan tu empresa y no la competencia. Pueden ser una novedad, mejora del rendimiento, personalizado, diseño, precio, marca/estatus, trabajo hecho, etcétera.</w:t>
      </w:r>
    </w:p>
    <w:p w14:paraId="35D232BD" w14:textId="77777777" w:rsidR="00844A07" w:rsidRPr="00844A07" w:rsidRDefault="00844A07" w:rsidP="00844A07">
      <w:pPr>
        <w:jc w:val="both"/>
        <w:rPr>
          <w:rFonts w:cs="Arial"/>
          <w:b/>
          <w:sz w:val="28"/>
          <w:szCs w:val="28"/>
        </w:rPr>
      </w:pPr>
      <w:r w:rsidRPr="00844A07">
        <w:rPr>
          <w:rFonts w:cs="Arial"/>
          <w:b/>
          <w:sz w:val="28"/>
          <w:szCs w:val="28"/>
        </w:rPr>
        <w:t>3.- Canales</w:t>
      </w:r>
    </w:p>
    <w:p w14:paraId="5BF146EA" w14:textId="77777777" w:rsidR="00844A07" w:rsidRPr="00844A07" w:rsidRDefault="00844A07" w:rsidP="00844A07">
      <w:pPr>
        <w:ind w:left="1134"/>
        <w:jc w:val="both"/>
      </w:pPr>
      <w:r w:rsidRPr="00844A07"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5D592AE6" wp14:editId="40CFA108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83200" cy="450000"/>
            <wp:effectExtent l="0" t="0" r="7620" b="7620"/>
            <wp:wrapTight wrapText="bothSides">
              <wp:wrapPolygon edited="0">
                <wp:start x="0" y="0"/>
                <wp:lineTo x="0" y="21051"/>
                <wp:lineTo x="21176" y="21051"/>
                <wp:lineTo x="21176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0" cy="4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A07">
        <w:t>Es el modo en que tu empresa se comunica con los segmentos de mercado para llegar a ellos y proporcionarles una propuesta de valor, o darles a conocer los productos y servicios que ofreces.</w:t>
      </w:r>
    </w:p>
    <w:p w14:paraId="523A5912" w14:textId="77777777" w:rsidR="00844A07" w:rsidRPr="00844A07" w:rsidRDefault="00844A07" w:rsidP="00844A07">
      <w:pPr>
        <w:jc w:val="both"/>
        <w:rPr>
          <w:rFonts w:cs="Arial"/>
          <w:b/>
          <w:sz w:val="28"/>
          <w:szCs w:val="28"/>
        </w:rPr>
      </w:pPr>
      <w:r w:rsidRPr="00844A07">
        <w:rPr>
          <w:rFonts w:cs="Arial"/>
          <w:b/>
          <w:sz w:val="28"/>
          <w:szCs w:val="28"/>
        </w:rPr>
        <w:t>4.- Relaciones con clientes</w:t>
      </w:r>
    </w:p>
    <w:p w14:paraId="2377EE1E" w14:textId="77777777" w:rsidR="00844A07" w:rsidRPr="00844A07" w:rsidRDefault="00844A07" w:rsidP="00844A07">
      <w:pPr>
        <w:ind w:left="1134"/>
        <w:jc w:val="both"/>
      </w:pPr>
      <w:r w:rsidRPr="00844A07">
        <w:rPr>
          <w:noProof/>
          <w:lang w:eastAsia="es-CL"/>
        </w:rPr>
        <w:drawing>
          <wp:anchor distT="0" distB="0" distL="114300" distR="114300" simplePos="0" relativeHeight="251661312" behindDoc="1" locked="0" layoutInCell="1" allowOverlap="1" wp14:anchorId="786183D3" wp14:editId="500B2046">
            <wp:simplePos x="0" y="0"/>
            <wp:positionH relativeFrom="column">
              <wp:posOffset>-3810</wp:posOffset>
            </wp:positionH>
            <wp:positionV relativeFrom="paragraph">
              <wp:posOffset>71755</wp:posOffset>
            </wp:positionV>
            <wp:extent cx="327025" cy="359410"/>
            <wp:effectExtent l="0" t="0" r="0" b="2540"/>
            <wp:wrapTight wrapText="bothSides">
              <wp:wrapPolygon edited="0">
                <wp:start x="0" y="0"/>
                <wp:lineTo x="0" y="20608"/>
                <wp:lineTo x="20132" y="20608"/>
                <wp:lineTo x="20132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A07">
        <w:t>Aquí defines los diferentes tipos de relaciones que establece una empresa con cada segmento de mercado atendido. Por ejemplo: captación de clientes nuevos, fidelización de clientes o estimulación de las ventas (venta sugestiva).</w:t>
      </w:r>
    </w:p>
    <w:p w14:paraId="4AF6C1ED" w14:textId="77777777" w:rsidR="00844A07" w:rsidRPr="00844A07" w:rsidRDefault="00844A07" w:rsidP="00844A07">
      <w:pPr>
        <w:jc w:val="both"/>
        <w:rPr>
          <w:rFonts w:cs="Arial"/>
          <w:b/>
          <w:sz w:val="28"/>
          <w:szCs w:val="28"/>
        </w:rPr>
      </w:pPr>
      <w:r w:rsidRPr="00844A07">
        <w:rPr>
          <w:rFonts w:cs="Arial"/>
          <w:b/>
          <w:sz w:val="28"/>
          <w:szCs w:val="28"/>
        </w:rPr>
        <w:t>5.- Fuentes de Ingresos</w:t>
      </w:r>
    </w:p>
    <w:p w14:paraId="777A7072" w14:textId="77777777" w:rsidR="00844A07" w:rsidRPr="00844A07" w:rsidRDefault="00844A07" w:rsidP="00844A07">
      <w:pPr>
        <w:ind w:left="1134"/>
        <w:jc w:val="both"/>
      </w:pPr>
      <w:r w:rsidRPr="00844A07"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55E2098D" wp14:editId="5B95442E">
            <wp:simplePos x="0" y="0"/>
            <wp:positionH relativeFrom="column">
              <wp:posOffset>-3810</wp:posOffset>
            </wp:positionH>
            <wp:positionV relativeFrom="paragraph">
              <wp:posOffset>125730</wp:posOffset>
            </wp:positionV>
            <wp:extent cx="450000" cy="464400"/>
            <wp:effectExtent l="0" t="0" r="762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4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A07">
        <w:t>Se refiere a la sangre de tu empresa, al flujo de caja ($) que genera una empresa en los diferentes segmentos de mercado. Responde a la pregunta ¿por qué valor está dispuesto a pagar cada segmento de mercado? Aquí podrían ser del tipo pagos puntuales por evento o recurrentes.</w:t>
      </w:r>
    </w:p>
    <w:p w14:paraId="2F38ACF7" w14:textId="77777777" w:rsidR="00844A07" w:rsidRPr="00844A07" w:rsidRDefault="00844A07" w:rsidP="00844A07">
      <w:pPr>
        <w:jc w:val="both"/>
        <w:rPr>
          <w:rFonts w:cs="Arial"/>
          <w:b/>
          <w:sz w:val="28"/>
          <w:szCs w:val="28"/>
        </w:rPr>
      </w:pPr>
      <w:r w:rsidRPr="00844A07">
        <w:rPr>
          <w:rFonts w:cs="Arial"/>
          <w:b/>
          <w:sz w:val="28"/>
          <w:szCs w:val="28"/>
        </w:rPr>
        <w:t>6.-Recursos clave</w:t>
      </w:r>
    </w:p>
    <w:p w14:paraId="2C505AC5" w14:textId="77777777" w:rsidR="00844A07" w:rsidRDefault="00844A07" w:rsidP="00844A07">
      <w:pPr>
        <w:ind w:left="1134"/>
        <w:jc w:val="both"/>
      </w:pPr>
      <w:r w:rsidRPr="00844A07">
        <w:rPr>
          <w:noProof/>
          <w:lang w:eastAsia="es-CL"/>
        </w:rPr>
        <w:drawing>
          <wp:anchor distT="0" distB="0" distL="114300" distR="114300" simplePos="0" relativeHeight="251663360" behindDoc="1" locked="0" layoutInCell="1" allowOverlap="1" wp14:anchorId="08659060" wp14:editId="3B60696C">
            <wp:simplePos x="0" y="0"/>
            <wp:positionH relativeFrom="column">
              <wp:posOffset>-13970</wp:posOffset>
            </wp:positionH>
            <wp:positionV relativeFrom="paragraph">
              <wp:posOffset>31115</wp:posOffset>
            </wp:positionV>
            <wp:extent cx="410210" cy="467995"/>
            <wp:effectExtent l="0" t="0" r="8890" b="8255"/>
            <wp:wrapTight wrapText="bothSides">
              <wp:wrapPolygon edited="0">
                <wp:start x="0" y="0"/>
                <wp:lineTo x="0" y="21102"/>
                <wp:lineTo x="21065" y="21102"/>
                <wp:lineTo x="21065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A07">
        <w:t>Son los activos más importantes para que un modelo de negocio funcione. Pueden ser físicos, económicos, intelectuales o humanos. Además determina si son propios, alquilados u obtenidos de sus socios clave.</w:t>
      </w:r>
    </w:p>
    <w:p w14:paraId="21B705A5" w14:textId="77777777" w:rsidR="00844A07" w:rsidRDefault="00844A07" w:rsidP="00844A07">
      <w:pPr>
        <w:ind w:left="1134"/>
        <w:jc w:val="both"/>
      </w:pPr>
    </w:p>
    <w:p w14:paraId="056048C3" w14:textId="77777777" w:rsidR="00844A07" w:rsidRDefault="00844A07" w:rsidP="00844A07">
      <w:pPr>
        <w:ind w:left="1134"/>
        <w:jc w:val="both"/>
      </w:pPr>
    </w:p>
    <w:p w14:paraId="59D40EB2" w14:textId="77777777" w:rsidR="00844A07" w:rsidRPr="00844A07" w:rsidRDefault="00844A07" w:rsidP="00844A07">
      <w:pPr>
        <w:ind w:left="1134"/>
        <w:jc w:val="both"/>
      </w:pPr>
    </w:p>
    <w:p w14:paraId="3744A2CC" w14:textId="77777777" w:rsidR="00844A07" w:rsidRPr="00844A07" w:rsidRDefault="00844A07" w:rsidP="00844A07">
      <w:pPr>
        <w:jc w:val="both"/>
        <w:rPr>
          <w:rFonts w:cs="Arial"/>
          <w:b/>
          <w:sz w:val="28"/>
          <w:szCs w:val="28"/>
        </w:rPr>
      </w:pPr>
      <w:r w:rsidRPr="00844A07">
        <w:rPr>
          <w:rFonts w:cs="Arial"/>
          <w:b/>
          <w:sz w:val="28"/>
          <w:szCs w:val="28"/>
        </w:rPr>
        <w:lastRenderedPageBreak/>
        <w:t>7.- Actividades Clave</w:t>
      </w:r>
    </w:p>
    <w:p w14:paraId="5F2647AC" w14:textId="77777777" w:rsidR="00844A07" w:rsidRPr="00844A07" w:rsidRDefault="00844A07" w:rsidP="00844A07">
      <w:pPr>
        <w:ind w:left="1134"/>
        <w:jc w:val="both"/>
      </w:pPr>
      <w:r w:rsidRPr="00844A07"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7CB93710" wp14:editId="6882510E">
            <wp:simplePos x="0" y="0"/>
            <wp:positionH relativeFrom="column">
              <wp:posOffset>-25400</wp:posOffset>
            </wp:positionH>
            <wp:positionV relativeFrom="paragraph">
              <wp:posOffset>43815</wp:posOffset>
            </wp:positionV>
            <wp:extent cx="348615" cy="38100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A07">
        <w:t>Enfocado a las acciones más importantes que debe emprender una empresa para hacer funcionar su modelo de negocios. Son necesarias para crear y ofrecer una propuesta de valor, establecer relaciones con los clientes y percibir ingresos.</w:t>
      </w:r>
    </w:p>
    <w:p w14:paraId="5A9869F9" w14:textId="77777777" w:rsidR="00844A07" w:rsidRPr="00844A07" w:rsidRDefault="00844A07" w:rsidP="00844A07">
      <w:pPr>
        <w:jc w:val="both"/>
        <w:rPr>
          <w:rFonts w:cs="Arial"/>
          <w:b/>
          <w:sz w:val="28"/>
          <w:szCs w:val="28"/>
        </w:rPr>
      </w:pPr>
      <w:r w:rsidRPr="00844A07">
        <w:rPr>
          <w:rFonts w:cs="Arial"/>
          <w:b/>
          <w:sz w:val="28"/>
          <w:szCs w:val="28"/>
        </w:rPr>
        <w:t>8.- Asociaciones Clave</w:t>
      </w:r>
    </w:p>
    <w:p w14:paraId="24266327" w14:textId="77777777" w:rsidR="00844A07" w:rsidRPr="00844A07" w:rsidRDefault="00844A07" w:rsidP="00844A07">
      <w:pPr>
        <w:ind w:left="1134"/>
        <w:jc w:val="both"/>
      </w:pPr>
      <w:r w:rsidRPr="00844A07">
        <w:rPr>
          <w:noProof/>
          <w:lang w:eastAsia="es-CL"/>
        </w:rPr>
        <w:drawing>
          <wp:anchor distT="0" distB="0" distL="114300" distR="114300" simplePos="0" relativeHeight="251665408" behindDoc="1" locked="0" layoutInCell="1" allowOverlap="1" wp14:anchorId="6A6C63D2" wp14:editId="5B3E520B">
            <wp:simplePos x="0" y="0"/>
            <wp:positionH relativeFrom="column">
              <wp:posOffset>-22860</wp:posOffset>
            </wp:positionH>
            <wp:positionV relativeFrom="paragraph">
              <wp:posOffset>200025</wp:posOffset>
            </wp:positionV>
            <wp:extent cx="402590" cy="370205"/>
            <wp:effectExtent l="0" t="0" r="0" b="0"/>
            <wp:wrapTight wrapText="bothSides">
              <wp:wrapPolygon edited="0">
                <wp:start x="0" y="0"/>
                <wp:lineTo x="0" y="20007"/>
                <wp:lineTo x="20442" y="20007"/>
                <wp:lineTo x="20442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A07">
        <w:t>Las empresas crean alianzas para optimizar sus operaciones, reducir riesgos o adquirir recursos. Además de apalancarse en las fortalezas de otras empresas. Las alianzas puede ser con empresas no-competidoras, competidoras, empresas conjuntas para crear nuevos negocios o relaciones cliente-proveedor para suministros.</w:t>
      </w:r>
    </w:p>
    <w:p w14:paraId="6FB6A602" w14:textId="77777777" w:rsidR="00844A07" w:rsidRPr="00844A07" w:rsidRDefault="00844A07" w:rsidP="00844A07">
      <w:pPr>
        <w:jc w:val="both"/>
        <w:rPr>
          <w:rFonts w:cs="Arial"/>
          <w:b/>
          <w:sz w:val="28"/>
          <w:szCs w:val="28"/>
        </w:rPr>
      </w:pPr>
      <w:r w:rsidRPr="00844A07">
        <w:rPr>
          <w:rFonts w:cs="Arial"/>
          <w:b/>
          <w:sz w:val="28"/>
          <w:szCs w:val="28"/>
        </w:rPr>
        <w:t>9.- Estructura de costes</w:t>
      </w:r>
    </w:p>
    <w:p w14:paraId="4D0B8892" w14:textId="77777777" w:rsidR="00844A07" w:rsidRPr="00844A07" w:rsidRDefault="00844A07" w:rsidP="00844A07">
      <w:pPr>
        <w:ind w:left="1134"/>
        <w:jc w:val="both"/>
      </w:pPr>
      <w:r w:rsidRPr="00844A07"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00DE5946" wp14:editId="6D138DC5">
            <wp:simplePos x="0" y="0"/>
            <wp:positionH relativeFrom="column">
              <wp:posOffset>-22860</wp:posOffset>
            </wp:positionH>
            <wp:positionV relativeFrom="paragraph">
              <wp:posOffset>34290</wp:posOffset>
            </wp:positionV>
            <wp:extent cx="539750" cy="43878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A07">
        <w:t>Son todos los costes que implica la puesta en marcha de un modelo de negocio. Tanto en la creación y la entrega de valor como el mantenimiento de las relaciones con los clientes o la generación de ingresos.</w:t>
      </w:r>
    </w:p>
    <w:p w14:paraId="4E832DF8" w14:textId="77777777" w:rsidR="00844A07" w:rsidRPr="00844A07" w:rsidRDefault="00844A07" w:rsidP="00844A07">
      <w:pPr>
        <w:jc w:val="both"/>
      </w:pPr>
      <w:r w:rsidRPr="00844A07">
        <w:t xml:space="preserve"> </w:t>
      </w:r>
    </w:p>
    <w:p w14:paraId="19875046" w14:textId="77777777" w:rsidR="00844A07" w:rsidRPr="00844A07" w:rsidRDefault="00844A07" w:rsidP="00844A07">
      <w:pPr>
        <w:jc w:val="both"/>
      </w:pPr>
      <w:r w:rsidRPr="00844A07">
        <w:t>Estos nueve módulos forman la base de una herramienta útil, llamada lienzo de modelo de negocios. Este lienzo es utilizado para representar un modelo de negocio en internet u offline de una forma simple.</w:t>
      </w:r>
    </w:p>
    <w:p w14:paraId="771F4459" w14:textId="77777777" w:rsidR="00844A07" w:rsidRPr="00844A07" w:rsidRDefault="00844A07" w:rsidP="00844A07">
      <w:pPr>
        <w:jc w:val="both"/>
      </w:pPr>
      <w:r w:rsidRPr="00844A07">
        <w:t>Se recomienda imprimir el lienzo en una hoja grande o dibujarlo en un pizarrón y donde todo el equipo (o tú) puedan verlo y anotar y comentar en grupo las ideas y los elementos necesarios para llevarlo a cabo. Pueden apoyarse con notas adhesivas (</w:t>
      </w:r>
      <w:proofErr w:type="spellStart"/>
      <w:r w:rsidRPr="00844A07">
        <w:t>post-it</w:t>
      </w:r>
      <w:proofErr w:type="spellEnd"/>
      <w:r w:rsidRPr="00844A07">
        <w:t>) para ir colocando las ideas.</w:t>
      </w:r>
    </w:p>
    <w:p w14:paraId="058E1002" w14:textId="77777777" w:rsidR="00844A07" w:rsidRPr="00844A07" w:rsidRDefault="00844A07" w:rsidP="00844A07">
      <w:pPr>
        <w:jc w:val="both"/>
      </w:pPr>
      <w:r w:rsidRPr="00844A07">
        <w:t>Fomenta el debate, la comprensión, la creatividad y el análisis para diseñar el modelo de negocio para tu gran idea e identifica sus fortalezas y debilidades.</w:t>
      </w:r>
    </w:p>
    <w:p w14:paraId="3608D200" w14:textId="77777777" w:rsidR="00FE25AB" w:rsidRPr="00844A07" w:rsidRDefault="00FE25AB"/>
    <w:sectPr w:rsidR="00FE25AB" w:rsidRPr="00844A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C03C" w14:textId="77777777" w:rsidR="004B4BEB" w:rsidRDefault="004B4BEB" w:rsidP="00844A07">
      <w:pPr>
        <w:spacing w:after="0" w:line="240" w:lineRule="auto"/>
      </w:pPr>
      <w:r>
        <w:separator/>
      </w:r>
    </w:p>
  </w:endnote>
  <w:endnote w:type="continuationSeparator" w:id="0">
    <w:p w14:paraId="7B57BECD" w14:textId="77777777" w:rsidR="004B4BEB" w:rsidRDefault="004B4BEB" w:rsidP="0084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A37D" w14:textId="77777777" w:rsidR="004B4BEB" w:rsidRDefault="004B4BEB" w:rsidP="00844A07">
      <w:pPr>
        <w:spacing w:after="0" w:line="240" w:lineRule="auto"/>
      </w:pPr>
      <w:r>
        <w:separator/>
      </w:r>
    </w:p>
  </w:footnote>
  <w:footnote w:type="continuationSeparator" w:id="0">
    <w:p w14:paraId="0506C62A" w14:textId="77777777" w:rsidR="004B4BEB" w:rsidRDefault="004B4BEB" w:rsidP="00844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07"/>
    <w:rsid w:val="0016707E"/>
    <w:rsid w:val="003C1A45"/>
    <w:rsid w:val="004B4BEB"/>
    <w:rsid w:val="00844A07"/>
    <w:rsid w:val="008D64E1"/>
    <w:rsid w:val="00F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D60BE"/>
  <w15:chartTrackingRefBased/>
  <w15:docId w15:val="{26F30334-84E7-4F40-922E-EAE17927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44A07"/>
  </w:style>
  <w:style w:type="paragraph" w:styleId="Prrafodelista">
    <w:name w:val="List Paragraph"/>
    <w:basedOn w:val="Normal"/>
    <w:uiPriority w:val="34"/>
    <w:qFormat/>
    <w:rsid w:val="00844A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4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A07"/>
  </w:style>
  <w:style w:type="paragraph" w:styleId="Piedepgina">
    <w:name w:val="footer"/>
    <w:basedOn w:val="Normal"/>
    <w:link w:val="PiedepginaCar"/>
    <w:uiPriority w:val="99"/>
    <w:unhideWhenUsed/>
    <w:rsid w:val="00844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A07"/>
  </w:style>
  <w:style w:type="paragraph" w:styleId="Textodeglobo">
    <w:name w:val="Balloon Text"/>
    <w:basedOn w:val="Normal"/>
    <w:link w:val="TextodegloboCar"/>
    <w:uiPriority w:val="99"/>
    <w:semiHidden/>
    <w:unhideWhenUsed/>
    <w:rsid w:val="00844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Andrea Manriquez Morales</cp:lastModifiedBy>
  <cp:revision>2</cp:revision>
  <cp:lastPrinted>2015-04-14T16:14:00Z</cp:lastPrinted>
  <dcterms:created xsi:type="dcterms:W3CDTF">2025-02-28T15:40:00Z</dcterms:created>
  <dcterms:modified xsi:type="dcterms:W3CDTF">2025-02-28T15:40:00Z</dcterms:modified>
</cp:coreProperties>
</file>